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EB352" w14:textId="36CBA948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04376A">
        <w:rPr>
          <w:rFonts w:ascii="Arial" w:eastAsia="Times New Roman" w:hAnsi="Arial" w:cs="Arial"/>
          <w:b/>
          <w:lang w:eastAsia="ar-SA"/>
        </w:rPr>
        <w:t>11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6350E6">
        <w:rPr>
          <w:rFonts w:ascii="Arial" w:eastAsia="Times New Roman" w:hAnsi="Arial" w:cs="Arial"/>
          <w:b/>
          <w:lang w:eastAsia="ar-SA"/>
        </w:rPr>
        <w:t>5</w:t>
      </w:r>
    </w:p>
    <w:p w14:paraId="182201A5" w14:textId="4A87AC4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AB0D22">
        <w:rPr>
          <w:rFonts w:ascii="Arial" w:eastAsia="Times New Roman" w:hAnsi="Arial" w:cs="Arial"/>
          <w:b/>
          <w:lang w:eastAsia="ar-SA"/>
        </w:rPr>
        <w:t>3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6350E6">
        <w:rPr>
          <w:rFonts w:ascii="Arial" w:eastAsia="Times New Roman" w:hAnsi="Arial" w:cs="Arial"/>
          <w:b/>
          <w:lang w:eastAsia="ar-SA"/>
        </w:rPr>
        <w:t>5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4DD6C8B3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 xml:space="preserve">“Divulga resultado </w:t>
      </w:r>
      <w:r w:rsidR="0004376A">
        <w:rPr>
          <w:rFonts w:ascii="Arial" w:eastAsia="Times New Roman" w:hAnsi="Arial" w:cs="Arial"/>
          <w:i/>
          <w:lang w:eastAsia="ar-SA"/>
        </w:rPr>
        <w:t>definitivo</w:t>
      </w:r>
      <w:r w:rsidRPr="001724C3">
        <w:rPr>
          <w:rFonts w:ascii="Arial" w:eastAsia="Times New Roman" w:hAnsi="Arial" w:cs="Arial"/>
          <w:i/>
          <w:lang w:eastAsia="ar-SA"/>
        </w:rPr>
        <w:t>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39683E9A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>O Prefeito Municipal de Anta Gorda, Estado do Rio Grande do Sul, no uso de suas atribuições, torna público o presente Edital que divulga o resultado preliminar do Processo Seletivo Simplificado nº 0</w:t>
      </w:r>
      <w:r w:rsidR="00766A23">
        <w:rPr>
          <w:rFonts w:ascii="Arial" w:eastAsia="Times New Roman" w:hAnsi="Arial" w:cs="Arial"/>
          <w:lang w:eastAsia="ar-SA"/>
        </w:rPr>
        <w:t>0</w:t>
      </w:r>
      <w:r w:rsidR="00AB0D22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AB0D22">
        <w:rPr>
          <w:rFonts w:ascii="Arial" w:eastAsia="Times New Roman" w:hAnsi="Arial" w:cs="Arial"/>
          <w:lang w:eastAsia="ar-SA"/>
        </w:rPr>
        <w:t>Professor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63441FC9" w14:textId="77777777" w:rsidR="002A15E9" w:rsidRDefault="002A15E9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0"/>
        <w:gridCol w:w="4282"/>
        <w:gridCol w:w="2829"/>
      </w:tblGrid>
      <w:tr w:rsidR="002A15E9" w:rsidRPr="002E1BF3" w14:paraId="5EDB7112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4B72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Inscrição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1DB2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01DE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Pontuação</w:t>
            </w:r>
          </w:p>
        </w:tc>
      </w:tr>
      <w:tr w:rsidR="006350E6" w:rsidRPr="0053237D" w14:paraId="5BBA1C92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BFBC" w14:textId="5850B562" w:rsidR="006350E6" w:rsidRPr="002E1BF3" w:rsidRDefault="006350E6" w:rsidP="006350E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68FD" w14:textId="4D5C28F4" w:rsidR="006350E6" w:rsidRPr="005C23FD" w:rsidRDefault="00AB0D22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14:ligatures w14:val="standardContextual"/>
              </w:rPr>
              <w:t xml:space="preserve">Fátima T. </w:t>
            </w:r>
            <w:proofErr w:type="spellStart"/>
            <w:r>
              <w:rPr>
                <w:kern w:val="2"/>
                <w:sz w:val="24"/>
                <w:szCs w:val="24"/>
                <w14:ligatures w14:val="standardContextual"/>
              </w:rPr>
              <w:t>Fioreses</w:t>
            </w:r>
            <w:proofErr w:type="spellEnd"/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75A5" w14:textId="36CE8A78" w:rsidR="006350E6" w:rsidRPr="0053237D" w:rsidRDefault="00AB0D22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14:ligatures w14:val="standardContextual"/>
              </w:rPr>
              <w:t>75</w:t>
            </w:r>
          </w:p>
        </w:tc>
      </w:tr>
    </w:tbl>
    <w:p w14:paraId="4A53E4E4" w14:textId="4EE93286" w:rsidR="00BE5EC3" w:rsidRDefault="00BE5EC3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43FA53DB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</w:t>
      </w:r>
      <w:bookmarkStart w:id="0" w:name="_GoBack"/>
      <w:bookmarkEnd w:id="0"/>
    </w:p>
    <w:p w14:paraId="632BCC93" w14:textId="386322AD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6350E6">
        <w:rPr>
          <w:rFonts w:ascii="Arial" w:eastAsia="Times New Roman" w:hAnsi="Arial" w:cs="Arial"/>
          <w:lang w:eastAsia="ar-SA"/>
        </w:rPr>
        <w:t>02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6350E6">
        <w:rPr>
          <w:rFonts w:ascii="Arial" w:eastAsia="Times New Roman" w:hAnsi="Arial" w:cs="Arial"/>
          <w:lang w:eastAsia="ar-SA"/>
        </w:rPr>
        <w:t>junh</w:t>
      </w:r>
      <w:r w:rsidR="00AB0D22">
        <w:rPr>
          <w:rFonts w:ascii="Arial" w:eastAsia="Times New Roman" w:hAnsi="Arial" w:cs="Arial"/>
          <w:lang w:eastAsia="ar-SA"/>
        </w:rPr>
        <w:t>o</w:t>
      </w:r>
      <w:r w:rsidR="00594151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>de 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>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17EBAED9" w14:textId="7C8E852F" w:rsidR="002A15E9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02984BA6" w14:textId="77777777" w:rsidR="002A15E9" w:rsidRDefault="002A15E9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21821EFE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 w:rsidSect="002A15E9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4376A"/>
    <w:rsid w:val="0007042F"/>
    <w:rsid w:val="00086CA9"/>
    <w:rsid w:val="001724C3"/>
    <w:rsid w:val="002A15E9"/>
    <w:rsid w:val="0049750E"/>
    <w:rsid w:val="004A7A85"/>
    <w:rsid w:val="00565ADC"/>
    <w:rsid w:val="005702DA"/>
    <w:rsid w:val="00586331"/>
    <w:rsid w:val="00594151"/>
    <w:rsid w:val="005B6B76"/>
    <w:rsid w:val="006203E8"/>
    <w:rsid w:val="006350E6"/>
    <w:rsid w:val="0076220D"/>
    <w:rsid w:val="00766A23"/>
    <w:rsid w:val="00785A74"/>
    <w:rsid w:val="007C7101"/>
    <w:rsid w:val="00835D43"/>
    <w:rsid w:val="00874182"/>
    <w:rsid w:val="009776A6"/>
    <w:rsid w:val="00AB0D22"/>
    <w:rsid w:val="00BC07FF"/>
    <w:rsid w:val="00BE25E3"/>
    <w:rsid w:val="00BE5EC3"/>
    <w:rsid w:val="00C5712D"/>
    <w:rsid w:val="00CB0883"/>
    <w:rsid w:val="00D128AE"/>
    <w:rsid w:val="00E8225F"/>
    <w:rsid w:val="00ED1E7D"/>
    <w:rsid w:val="00F22B28"/>
    <w:rsid w:val="00F41549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2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31</cp:revision>
  <cp:lastPrinted>2023-12-11T13:56:00Z</cp:lastPrinted>
  <dcterms:created xsi:type="dcterms:W3CDTF">2023-01-10T17:55:00Z</dcterms:created>
  <dcterms:modified xsi:type="dcterms:W3CDTF">2025-06-04T17:37:00Z</dcterms:modified>
</cp:coreProperties>
</file>